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2F7E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1104BFC8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2ECE91E7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75DF08B3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0D636983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043D6A7A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4FD57088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37C7FAB5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5926A693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0A77DC60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516CB77F" w14:textId="77777777" w:rsidR="003F64A5" w:rsidRDefault="003F64A5" w:rsidP="5FE07046">
      <w:pPr>
        <w:jc w:val="center"/>
        <w:rPr>
          <w:rFonts w:ascii="Avenir Next LT Pro" w:eastAsia="Avenir Next LT Pro" w:hAnsi="Avenir Next LT Pro" w:cs="Avenir Next LT Pro"/>
        </w:rPr>
      </w:pPr>
    </w:p>
    <w:p w14:paraId="6CEA09FE" w14:textId="334DF996" w:rsidR="44FD9966" w:rsidRDefault="44FD9966" w:rsidP="5FE07046">
      <w:pPr>
        <w:jc w:val="center"/>
        <w:rPr>
          <w:rFonts w:ascii="Avenir Next LT Pro" w:eastAsia="Avenir Next LT Pro" w:hAnsi="Avenir Next LT Pro" w:cs="Avenir Next LT Pro"/>
        </w:rPr>
      </w:pPr>
      <w:r>
        <w:rPr>
          <w:noProof/>
        </w:rPr>
        <w:drawing>
          <wp:inline distT="0" distB="0" distL="0" distR="0" wp14:anchorId="0E769E4B" wp14:editId="74D1F2B9">
            <wp:extent cx="2190750" cy="571500"/>
            <wp:effectExtent l="0" t="0" r="0" b="0"/>
            <wp:docPr id="1392592535" name="Imagen 139259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925925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10B0" w14:textId="722378B3" w:rsidR="003F64A5" w:rsidRPr="00662682" w:rsidRDefault="00662682" w:rsidP="5FE07046">
      <w:pPr>
        <w:pStyle w:val="Ttulo"/>
        <w:jc w:val="center"/>
        <w:rPr>
          <w:rFonts w:ascii="Avenir Next LT Pro" w:eastAsia="Avenir Next LT Pro" w:hAnsi="Avenir Next LT Pro" w:cs="Avenir Next LT Pro"/>
          <w:lang w:val="fr-FR"/>
        </w:rPr>
      </w:pPr>
      <w:r w:rsidRPr="00662682">
        <w:rPr>
          <w:rFonts w:ascii="Avenir Next LT Pro" w:eastAsia="Avenir Next LT Pro" w:hAnsi="Avenir Next LT Pro" w:cs="Avenir Next LT Pro"/>
          <w:lang w:val="fr-FR"/>
        </w:rPr>
        <w:t>Manuel d’instruction pour accéder a</w:t>
      </w:r>
      <w:r>
        <w:rPr>
          <w:rFonts w:ascii="Avenir Next LT Pro" w:eastAsia="Avenir Next LT Pro" w:hAnsi="Avenir Next LT Pro" w:cs="Avenir Next LT Pro"/>
          <w:lang w:val="fr-FR"/>
        </w:rPr>
        <w:t>ux cours en ligne</w:t>
      </w:r>
    </w:p>
    <w:p w14:paraId="28D23A4E" w14:textId="77777777" w:rsidR="003F64A5" w:rsidRPr="00662682" w:rsidRDefault="003F64A5" w:rsidP="5FE07046">
      <w:pPr>
        <w:rPr>
          <w:rFonts w:ascii="Avenir Next LT Pro" w:eastAsia="Avenir Next LT Pro" w:hAnsi="Avenir Next LT Pro" w:cs="Avenir Next LT Pro"/>
          <w:spacing w:val="-10"/>
          <w:kern w:val="28"/>
          <w:sz w:val="56"/>
          <w:szCs w:val="56"/>
          <w:lang w:val="fr-FR"/>
        </w:rPr>
      </w:pPr>
      <w:r w:rsidRPr="00662682">
        <w:rPr>
          <w:rFonts w:ascii="Avenir Next LT Pro" w:eastAsia="Avenir Next LT Pro" w:hAnsi="Avenir Next LT Pro" w:cs="Avenir Next LT Pro"/>
          <w:lang w:val="fr-FR"/>
        </w:rPr>
        <w:br w:type="page"/>
      </w:r>
    </w:p>
    <w:p w14:paraId="0E7519C3" w14:textId="77777777" w:rsidR="4F9A70FF" w:rsidRPr="00662682" w:rsidRDefault="4F9A70FF" w:rsidP="5FE07046">
      <w:pPr>
        <w:pStyle w:val="Ttulo"/>
        <w:jc w:val="center"/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</w:p>
    <w:p w14:paraId="72F47734" w14:textId="77AD8FCA" w:rsidR="009C25A2" w:rsidRPr="00B1356E" w:rsidRDefault="00B1356E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B1356E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Téléchargez l’application Takeda et connectez-vous à celle-ci</w:t>
      </w:r>
      <w:r w:rsidR="69A14D4C" w:rsidRPr="00B1356E">
        <w:rPr>
          <w:lang w:val="fr-FR"/>
        </w:rPr>
        <w:br/>
      </w:r>
    </w:p>
    <w:p w14:paraId="39D7AC6E" w14:textId="77777777" w:rsidR="00604F13" w:rsidRDefault="007E396C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7E396C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Après vous être connecté, vous serez dirigé vers la page d’accueil</w:t>
      </w:r>
    </w:p>
    <w:p w14:paraId="756DE38E" w14:textId="5D9BB766" w:rsidR="00C9186D" w:rsidRPr="007E396C" w:rsidRDefault="3BDBF2C2" w:rsidP="00604F13">
      <w:pPr>
        <w:pStyle w:val="Prrafodelista"/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7E396C">
        <w:rPr>
          <w:lang w:val="fr-FR"/>
        </w:rPr>
        <w:br/>
      </w:r>
      <w:r w:rsidR="00CA84EA">
        <w:rPr>
          <w:noProof/>
        </w:rPr>
        <w:drawing>
          <wp:inline distT="0" distB="0" distL="0" distR="0" wp14:anchorId="7B4BC1B5" wp14:editId="3597EFE0">
            <wp:extent cx="1438275" cy="3196217"/>
            <wp:effectExtent l="0" t="0" r="0" b="4445"/>
            <wp:docPr id="268398424" name="Imagen 268398424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83984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9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396C">
        <w:rPr>
          <w:lang w:val="fr-FR"/>
        </w:rPr>
        <w:br/>
      </w:r>
    </w:p>
    <w:p w14:paraId="6EE6B274" w14:textId="527FD1D1" w:rsidR="00C9186D" w:rsidRDefault="001220CE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1220CE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Sélectionnez le cours pour accéder à son contenu</w:t>
      </w:r>
      <w:r w:rsidR="0282A665" w:rsidRPr="001220CE">
        <w:rPr>
          <w:lang w:val="fr-FR"/>
        </w:rPr>
        <w:br/>
      </w:r>
      <w:r w:rsidR="00CA84EA">
        <w:rPr>
          <w:noProof/>
        </w:rPr>
        <w:drawing>
          <wp:inline distT="0" distB="0" distL="0" distR="0" wp14:anchorId="5B097482" wp14:editId="493C6608">
            <wp:extent cx="1468252" cy="3262835"/>
            <wp:effectExtent l="0" t="0" r="0" b="0"/>
            <wp:docPr id="1444943199" name="Imagen 1444943199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4494319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252" cy="32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82A665" w:rsidRPr="001220CE">
        <w:rPr>
          <w:lang w:val="fr-FR"/>
        </w:rPr>
        <w:br/>
      </w:r>
    </w:p>
    <w:p w14:paraId="1EC5B987" w14:textId="77777777" w:rsidR="003D1829" w:rsidRPr="001220CE" w:rsidRDefault="003D1829" w:rsidP="003D1829">
      <w:pPr>
        <w:pStyle w:val="Prrafodelista"/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</w:p>
    <w:p w14:paraId="37055F85" w14:textId="32E26133" w:rsidR="00C9186D" w:rsidRPr="00F2029D" w:rsidRDefault="00F2029D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F2029D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Appuyez sur l’icône de téléchargement située en haut pour télécharger les chapitres du cours</w:t>
      </w:r>
      <w:r w:rsidR="5B4AAE32" w:rsidRPr="00F2029D">
        <w:rPr>
          <w:lang w:val="fr-FR"/>
        </w:rPr>
        <w:br/>
      </w:r>
      <w:r w:rsidR="00CA84EA">
        <w:rPr>
          <w:noProof/>
        </w:rPr>
        <w:lastRenderedPageBreak/>
        <w:drawing>
          <wp:inline distT="0" distB="0" distL="0" distR="0" wp14:anchorId="6F293798" wp14:editId="4B81A347">
            <wp:extent cx="1504950" cy="3344387"/>
            <wp:effectExtent l="0" t="0" r="0" b="4445"/>
            <wp:docPr id="2132558594" name="Imagen 213255859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325585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34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B4AAE32" w:rsidRPr="00F2029D">
        <w:rPr>
          <w:lang w:val="fr-FR"/>
        </w:rPr>
        <w:br/>
      </w:r>
    </w:p>
    <w:p w14:paraId="6953C5D2" w14:textId="307944A9" w:rsidR="00C9186D" w:rsidRDefault="00525B15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525B15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 xml:space="preserve">Vous avez trois options pour télécharger le contenu du </w:t>
      </w:r>
      <w:proofErr w:type="gramStart"/>
      <w:r w:rsidRPr="00525B15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cours</w:t>
      </w:r>
      <w:r w:rsidR="59B980E2" w:rsidRPr="00525B15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:</w:t>
      </w:r>
      <w:proofErr w:type="gramEnd"/>
    </w:p>
    <w:p w14:paraId="02C5BC6D" w14:textId="77777777" w:rsidR="003D1829" w:rsidRPr="00525B15" w:rsidRDefault="003D1829" w:rsidP="003D1829">
      <w:pPr>
        <w:pStyle w:val="Prrafodelista"/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</w:p>
    <w:p w14:paraId="26F1BD2C" w14:textId="77777777" w:rsidR="007206C3" w:rsidRDefault="007206C3" w:rsidP="5FE07046">
      <w:pPr>
        <w:pStyle w:val="Prrafodelista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7206C3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Pour télécharger l’intégralité du cours, utilisez l’option 1 comme indiqué ci-dessous</w:t>
      </w:r>
    </w:p>
    <w:p w14:paraId="6C9C520E" w14:textId="77777777" w:rsidR="00E127AE" w:rsidRDefault="00E127AE" w:rsidP="5FE07046">
      <w:pPr>
        <w:pStyle w:val="Prrafodelista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E127AE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Si vous préférez télécharger le module ou la section, utilisez l’option 2 comme indiqué ci-dessous</w:t>
      </w:r>
    </w:p>
    <w:p w14:paraId="59B31660" w14:textId="28448DB5" w:rsidR="00C9186D" w:rsidRDefault="005A7F77" w:rsidP="5FE07046">
      <w:pPr>
        <w:pStyle w:val="Prrafodelista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5A7F77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Pour les téléchargements spécifiques à un chapitre, cliquez sur l’icône en forme de flèche et sélectionnez les chapitres souhaités, utilisez l’option 3 comme indiqué ci-dessous</w:t>
      </w:r>
      <w:r w:rsidR="59B980E2" w:rsidRPr="005A7F77">
        <w:rPr>
          <w:lang w:val="fr-FR"/>
        </w:rPr>
        <w:br/>
      </w:r>
      <w:r w:rsidR="59B980E2" w:rsidRPr="005A7F77">
        <w:rPr>
          <w:lang w:val="fr-FR"/>
        </w:rPr>
        <w:br/>
      </w:r>
      <w:r w:rsidR="25A6B2FF">
        <w:rPr>
          <w:noProof/>
        </w:rPr>
        <w:lastRenderedPageBreak/>
        <w:drawing>
          <wp:inline distT="0" distB="0" distL="0" distR="0" wp14:anchorId="57F69EFA" wp14:editId="32965072">
            <wp:extent cx="1521594" cy="3381375"/>
            <wp:effectExtent l="0" t="0" r="2540" b="0"/>
            <wp:docPr id="814215036" name="Imagen 814215036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142150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94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9B980E2" w:rsidRPr="005A7F77">
        <w:rPr>
          <w:lang w:val="fr-FR"/>
        </w:rPr>
        <w:br/>
      </w:r>
    </w:p>
    <w:p w14:paraId="2E1EACAF" w14:textId="77777777" w:rsidR="003D1829" w:rsidRPr="005A7F77" w:rsidRDefault="003D1829" w:rsidP="003D1829">
      <w:pPr>
        <w:pStyle w:val="Prrafodelista"/>
        <w:ind w:left="1440"/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</w:p>
    <w:p w14:paraId="46CB6231" w14:textId="28B8F8B4" w:rsidR="00A91EED" w:rsidRPr="00C16E3F" w:rsidRDefault="00C16E3F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C16E3F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Après avoir téléchargé le cours, appuyez sur la flèche en haut à gauche pour revenir au cours. Vous remarquerez maintenant une icône de nuage vert affichée devant le cours précédemment téléchargé, ce qui signifie que ces cours sont désormais accessibles hors ligne</w:t>
      </w:r>
      <w:r w:rsidR="658579C4" w:rsidRPr="00C16E3F">
        <w:rPr>
          <w:lang w:val="fr-FR"/>
        </w:rPr>
        <w:br/>
      </w:r>
      <w:r w:rsidR="5414583B">
        <w:rPr>
          <w:noProof/>
        </w:rPr>
        <w:drawing>
          <wp:inline distT="0" distB="0" distL="0" distR="0" wp14:anchorId="50D48093" wp14:editId="55E3105B">
            <wp:extent cx="1504472" cy="3343324"/>
            <wp:effectExtent l="0" t="0" r="0" b="0"/>
            <wp:docPr id="743732074" name="Imagen 74373207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437320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472" cy="334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58579C4" w:rsidRPr="00C16E3F">
        <w:rPr>
          <w:lang w:val="fr-FR"/>
        </w:rPr>
        <w:br/>
      </w:r>
    </w:p>
    <w:p w14:paraId="2B3CAD83" w14:textId="713460FF" w:rsidR="004711F1" w:rsidRPr="003D1829" w:rsidRDefault="005B40EC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en-US"/>
        </w:rPr>
      </w:pPr>
      <w:r w:rsidRPr="005B40EC">
        <w:rPr>
          <w:rFonts w:ascii="Avenir Next LT Pro" w:eastAsia="Avenir Next LT Pro" w:hAnsi="Avenir Next LT Pro" w:cs="Avenir Next LT Pro"/>
          <w:sz w:val="24"/>
          <w:szCs w:val="24"/>
          <w:lang w:val="fr-FR"/>
        </w:rPr>
        <w:lastRenderedPageBreak/>
        <w:t xml:space="preserve">Pour accéder aux cours téléchargés hors ligne, il suffit de cliquer sur le cours téléchargé. </w:t>
      </w:r>
      <w:r w:rsidRPr="005B40EC">
        <w:rPr>
          <w:rFonts w:ascii="Avenir Next LT Pro" w:eastAsia="Avenir Next LT Pro" w:hAnsi="Avenir Next LT Pro" w:cs="Avenir Next LT Pro"/>
          <w:sz w:val="24"/>
          <w:szCs w:val="24"/>
        </w:rPr>
        <w:t xml:space="preserve">Par </w:t>
      </w:r>
      <w:proofErr w:type="spellStart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>exemple</w:t>
      </w:r>
      <w:proofErr w:type="spellEnd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 xml:space="preserve">, pour </w:t>
      </w:r>
      <w:proofErr w:type="spellStart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>ouvrir</w:t>
      </w:r>
      <w:proofErr w:type="spellEnd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 xml:space="preserve"> le </w:t>
      </w:r>
      <w:proofErr w:type="spellStart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>chapitre</w:t>
      </w:r>
      <w:proofErr w:type="spellEnd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 xml:space="preserve"> 1.1.1, </w:t>
      </w:r>
      <w:proofErr w:type="spellStart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>appuyez</w:t>
      </w:r>
      <w:proofErr w:type="spellEnd"/>
      <w:r w:rsidRPr="005B40EC">
        <w:rPr>
          <w:rFonts w:ascii="Avenir Next LT Pro" w:eastAsia="Avenir Next LT Pro" w:hAnsi="Avenir Next LT Pro" w:cs="Avenir Next LT Pro"/>
          <w:sz w:val="24"/>
          <w:szCs w:val="24"/>
        </w:rPr>
        <w:t xml:space="preserve"> dessus</w:t>
      </w:r>
      <w:r w:rsidR="117ACDEC">
        <w:br/>
      </w:r>
      <w:r w:rsidR="5414583B">
        <w:rPr>
          <w:noProof/>
        </w:rPr>
        <w:drawing>
          <wp:inline distT="0" distB="0" distL="0" distR="0" wp14:anchorId="771BEFDF" wp14:editId="12C0B56E">
            <wp:extent cx="1819275" cy="4042897"/>
            <wp:effectExtent l="0" t="0" r="0" b="0"/>
            <wp:docPr id="285850712" name="Imagen 28585071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58507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04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E13A" w14:textId="77777777" w:rsidR="003D1829" w:rsidRDefault="003D1829" w:rsidP="003D1829">
      <w:pPr>
        <w:pStyle w:val="Prrafodelista"/>
        <w:rPr>
          <w:rFonts w:ascii="Avenir Next LT Pro" w:eastAsia="Avenir Next LT Pro" w:hAnsi="Avenir Next LT Pro" w:cs="Avenir Next LT Pro"/>
          <w:sz w:val="24"/>
          <w:szCs w:val="24"/>
          <w:lang w:val="en-US"/>
        </w:rPr>
      </w:pPr>
    </w:p>
    <w:p w14:paraId="38A834C2" w14:textId="1AF636A0" w:rsidR="004711F1" w:rsidRPr="00670115" w:rsidRDefault="00670115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670115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Lorsque vous cliquez sur le chapitre, il s’ouvre et vous pouvez afficher les diapositives du cours</w:t>
      </w:r>
      <w:r w:rsidR="7D163B2A" w:rsidRPr="00670115">
        <w:rPr>
          <w:lang w:val="fr-FR"/>
        </w:rPr>
        <w:br/>
      </w:r>
      <w:r w:rsidR="5414583B">
        <w:rPr>
          <w:noProof/>
        </w:rPr>
        <w:drawing>
          <wp:inline distT="0" distB="0" distL="0" distR="0" wp14:anchorId="23A2C488" wp14:editId="14FFCE00">
            <wp:extent cx="4133850" cy="1860370"/>
            <wp:effectExtent l="0" t="0" r="0" b="0"/>
            <wp:docPr id="1489032204" name="Imagen 148903220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8903220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8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D163B2A" w:rsidRPr="00670115">
        <w:rPr>
          <w:lang w:val="fr-FR"/>
        </w:rPr>
        <w:br/>
      </w:r>
      <w:r w:rsidR="7D163B2A" w:rsidRPr="00670115">
        <w:rPr>
          <w:lang w:val="fr-FR"/>
        </w:rPr>
        <w:br/>
      </w:r>
      <w:r w:rsidR="5414583B">
        <w:rPr>
          <w:noProof/>
        </w:rPr>
        <w:lastRenderedPageBreak/>
        <w:drawing>
          <wp:inline distT="0" distB="0" distL="0" distR="0" wp14:anchorId="25D2CE0C" wp14:editId="0FB94AC8">
            <wp:extent cx="4105274" cy="1847510"/>
            <wp:effectExtent l="0" t="0" r="0" b="8255"/>
            <wp:docPr id="446034845" name="Imagen 44603484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603484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4" cy="184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D163B2A" w:rsidRPr="00670115">
        <w:rPr>
          <w:lang w:val="fr-FR"/>
        </w:rPr>
        <w:br/>
      </w:r>
    </w:p>
    <w:p w14:paraId="5B6AFEC3" w14:textId="042E1AB5" w:rsidR="004711F1" w:rsidRPr="00B45D8C" w:rsidRDefault="00B45D8C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B45D8C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Si vous devez quitter le cours et que vous souhaitez poursuivre vos études plus tard, nous avons une fonction de mise en signet pour vous aider à reprendre là où vous vous étiez arrêté. Lorsque vous rouvrirez le cours, vous trouverez une option « Reprendre ». Cliquez simplement dessus pour continuer là où vous vous êtes arrêté</w:t>
      </w:r>
      <w:r w:rsidR="7733D6E8" w:rsidRPr="00B45D8C">
        <w:rPr>
          <w:lang w:val="fr-FR"/>
        </w:rPr>
        <w:br/>
      </w:r>
      <w:r w:rsidR="5414583B">
        <w:rPr>
          <w:noProof/>
        </w:rPr>
        <w:drawing>
          <wp:inline distT="0" distB="0" distL="0" distR="0" wp14:anchorId="4F32E5E8" wp14:editId="3C126163">
            <wp:extent cx="1485875" cy="3301998"/>
            <wp:effectExtent l="0" t="0" r="0" b="0"/>
            <wp:docPr id="2008949727" name="Imagen 200894972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0894972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875" cy="33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33D6E8" w:rsidRPr="00B45D8C">
        <w:rPr>
          <w:lang w:val="fr-FR"/>
        </w:rPr>
        <w:br/>
      </w:r>
    </w:p>
    <w:p w14:paraId="0472D3A2" w14:textId="3853B28D" w:rsidR="00A91EED" w:rsidRDefault="007D2760" w:rsidP="5FE07046">
      <w:pPr>
        <w:pStyle w:val="Prrafodelista"/>
        <w:numPr>
          <w:ilvl w:val="0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7D2760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Si vous souhaitez supprimer un cours, veuillez suivre les étapes ci-dessous. Trois options s’offrent à vous pour supprimer le contenu du cours :</w:t>
      </w:r>
    </w:p>
    <w:p w14:paraId="736E4212" w14:textId="77777777" w:rsidR="003D1829" w:rsidRPr="007D2760" w:rsidRDefault="003D1829" w:rsidP="003D1829">
      <w:pPr>
        <w:pStyle w:val="Prrafodelista"/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</w:p>
    <w:p w14:paraId="1388B324" w14:textId="77777777" w:rsidR="007D33D1" w:rsidRDefault="007D33D1" w:rsidP="5FE07046">
      <w:pPr>
        <w:pStyle w:val="Prrafodelista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7D33D1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Pour supprimer l’intégralité du cours, utilisez l’option 1 comme indiqué ci-dessous</w:t>
      </w:r>
    </w:p>
    <w:p w14:paraId="0381170B" w14:textId="77777777" w:rsidR="004A2CBA" w:rsidRDefault="004A2CBA" w:rsidP="5FE07046">
      <w:pPr>
        <w:pStyle w:val="Prrafodelista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4A2CBA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>Pour la suppression par module ou par section, utilisez l’option 2 comme indiqué ci-dessous</w:t>
      </w:r>
    </w:p>
    <w:p w14:paraId="319B43B6" w14:textId="11C170BE" w:rsidR="00A91EED" w:rsidRPr="007E0038" w:rsidRDefault="007E0038" w:rsidP="5FE07046">
      <w:pPr>
        <w:pStyle w:val="Prrafodelista"/>
        <w:numPr>
          <w:ilvl w:val="1"/>
          <w:numId w:val="1"/>
        </w:numPr>
        <w:rPr>
          <w:rFonts w:ascii="Avenir Next LT Pro" w:eastAsia="Avenir Next LT Pro" w:hAnsi="Avenir Next LT Pro" w:cs="Avenir Next LT Pro"/>
          <w:sz w:val="24"/>
          <w:szCs w:val="24"/>
          <w:lang w:val="fr-FR"/>
        </w:rPr>
      </w:pPr>
      <w:r w:rsidRPr="007E0038">
        <w:rPr>
          <w:rFonts w:ascii="Avenir Next LT Pro" w:eastAsia="Avenir Next LT Pro" w:hAnsi="Avenir Next LT Pro" w:cs="Avenir Next LT Pro"/>
          <w:sz w:val="24"/>
          <w:szCs w:val="24"/>
          <w:lang w:val="fr-FR"/>
        </w:rPr>
        <w:t xml:space="preserve">Pour supprimer des chapitres spécifiques, cliquez sur l’icône en forme de flèche et sélectionnez les chapitres que vous souhaitez </w:t>
      </w:r>
      <w:r w:rsidRPr="007E0038">
        <w:rPr>
          <w:rFonts w:ascii="Avenir Next LT Pro" w:eastAsia="Avenir Next LT Pro" w:hAnsi="Avenir Next LT Pro" w:cs="Avenir Next LT Pro"/>
          <w:sz w:val="24"/>
          <w:szCs w:val="24"/>
          <w:lang w:val="fr-FR"/>
        </w:rPr>
        <w:lastRenderedPageBreak/>
        <w:t>supprimer, utilisez l’option 3 comme indiqué ci-dessous</w:t>
      </w:r>
      <w:r w:rsidR="4C210287" w:rsidRPr="007E0038">
        <w:rPr>
          <w:lang w:val="fr-FR"/>
        </w:rPr>
        <w:br/>
      </w:r>
      <w:r w:rsidR="25A6B2FF">
        <w:rPr>
          <w:noProof/>
        </w:rPr>
        <w:drawing>
          <wp:inline distT="0" distB="0" distL="0" distR="0" wp14:anchorId="348E5A3F" wp14:editId="2D76F5CC">
            <wp:extent cx="1705901" cy="3790950"/>
            <wp:effectExtent l="0" t="0" r="8890" b="0"/>
            <wp:docPr id="1494030606" name="Imagen 1494030606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9403060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901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EED" w:rsidRPr="007E003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CD31" w14:textId="77777777" w:rsidR="00B359BC" w:rsidRDefault="00B359BC">
      <w:pPr>
        <w:spacing w:after="0" w:line="240" w:lineRule="auto"/>
      </w:pPr>
      <w:r>
        <w:separator/>
      </w:r>
    </w:p>
  </w:endnote>
  <w:endnote w:type="continuationSeparator" w:id="0">
    <w:p w14:paraId="0A64F26F" w14:textId="77777777" w:rsidR="00B359BC" w:rsidRDefault="00B359BC">
      <w:pPr>
        <w:spacing w:after="0" w:line="240" w:lineRule="auto"/>
      </w:pPr>
      <w:r>
        <w:continuationSeparator/>
      </w:r>
    </w:p>
  </w:endnote>
  <w:endnote w:type="continuationNotice" w:id="1">
    <w:p w14:paraId="303CDDF2" w14:textId="77777777" w:rsidR="000439E9" w:rsidRDefault="00043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2193" w14:textId="77777777" w:rsidR="00604F13" w:rsidRDefault="00604F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FEFB" w14:textId="320D1340" w:rsidR="10E62452" w:rsidRDefault="10E62452" w:rsidP="10E624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DFF4" w14:textId="77777777" w:rsidR="00604F13" w:rsidRDefault="00604F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51FC" w14:textId="77777777" w:rsidR="00B359BC" w:rsidRDefault="00B359BC">
      <w:pPr>
        <w:spacing w:after="0" w:line="240" w:lineRule="auto"/>
      </w:pPr>
      <w:r>
        <w:separator/>
      </w:r>
    </w:p>
  </w:footnote>
  <w:footnote w:type="continuationSeparator" w:id="0">
    <w:p w14:paraId="153CB03C" w14:textId="77777777" w:rsidR="00B359BC" w:rsidRDefault="00B359BC">
      <w:pPr>
        <w:spacing w:after="0" w:line="240" w:lineRule="auto"/>
      </w:pPr>
      <w:r>
        <w:continuationSeparator/>
      </w:r>
    </w:p>
  </w:footnote>
  <w:footnote w:type="continuationNotice" w:id="1">
    <w:p w14:paraId="23F99308" w14:textId="77777777" w:rsidR="000439E9" w:rsidRDefault="00043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8F3D" w14:textId="77777777" w:rsidR="00604F13" w:rsidRDefault="00604F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E62452" w14:paraId="55E002AF" w14:textId="77777777" w:rsidTr="10E62452">
      <w:trPr>
        <w:trHeight w:val="300"/>
      </w:trPr>
      <w:tc>
        <w:tcPr>
          <w:tcW w:w="3005" w:type="dxa"/>
        </w:tcPr>
        <w:p w14:paraId="69CE4B05" w14:textId="2B7C862F" w:rsidR="10E62452" w:rsidRDefault="10E62452" w:rsidP="10E62452">
          <w:pPr>
            <w:pStyle w:val="Encabezado"/>
            <w:ind w:left="-115"/>
          </w:pPr>
        </w:p>
      </w:tc>
      <w:tc>
        <w:tcPr>
          <w:tcW w:w="3005" w:type="dxa"/>
        </w:tcPr>
        <w:p w14:paraId="2AD15C2C" w14:textId="76C5B990" w:rsidR="10E62452" w:rsidRDefault="10E62452" w:rsidP="10E62452">
          <w:pPr>
            <w:pStyle w:val="Encabezado"/>
            <w:jc w:val="center"/>
          </w:pPr>
        </w:p>
      </w:tc>
      <w:tc>
        <w:tcPr>
          <w:tcW w:w="3005" w:type="dxa"/>
        </w:tcPr>
        <w:p w14:paraId="4E33B81A" w14:textId="249CA4BD" w:rsidR="10E62452" w:rsidRDefault="10E62452" w:rsidP="10E62452">
          <w:pPr>
            <w:pStyle w:val="Encabezado"/>
            <w:ind w:right="-115"/>
            <w:jc w:val="right"/>
          </w:pPr>
        </w:p>
      </w:tc>
    </w:tr>
  </w:tbl>
  <w:p w14:paraId="54855991" w14:textId="0601CDD6" w:rsidR="10E62452" w:rsidRDefault="10E62452" w:rsidP="10E6245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6E39" w14:textId="77777777" w:rsidR="00604F13" w:rsidRDefault="00604F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745A"/>
    <w:multiLevelType w:val="hybridMultilevel"/>
    <w:tmpl w:val="F89ABB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26"/>
    <w:rsid w:val="000439E9"/>
    <w:rsid w:val="001220CE"/>
    <w:rsid w:val="001F1412"/>
    <w:rsid w:val="00265132"/>
    <w:rsid w:val="002B6C56"/>
    <w:rsid w:val="002E00ED"/>
    <w:rsid w:val="003D1829"/>
    <w:rsid w:val="003F64A5"/>
    <w:rsid w:val="004711F1"/>
    <w:rsid w:val="004A2CBA"/>
    <w:rsid w:val="004B0A26"/>
    <w:rsid w:val="00525B15"/>
    <w:rsid w:val="005A7F77"/>
    <w:rsid w:val="005B40EC"/>
    <w:rsid w:val="00604F13"/>
    <w:rsid w:val="00662682"/>
    <w:rsid w:val="00670115"/>
    <w:rsid w:val="007206C3"/>
    <w:rsid w:val="007D2760"/>
    <w:rsid w:val="007D33D1"/>
    <w:rsid w:val="007E0038"/>
    <w:rsid w:val="007E396C"/>
    <w:rsid w:val="009C25A2"/>
    <w:rsid w:val="00A91EED"/>
    <w:rsid w:val="00B1356E"/>
    <w:rsid w:val="00B359BC"/>
    <w:rsid w:val="00B45D8C"/>
    <w:rsid w:val="00C16E3F"/>
    <w:rsid w:val="00C9186D"/>
    <w:rsid w:val="00CA84EA"/>
    <w:rsid w:val="00D170FB"/>
    <w:rsid w:val="00E127AE"/>
    <w:rsid w:val="00E3682D"/>
    <w:rsid w:val="00F2029D"/>
    <w:rsid w:val="0282A665"/>
    <w:rsid w:val="04DBE2EC"/>
    <w:rsid w:val="07D39771"/>
    <w:rsid w:val="088E3C76"/>
    <w:rsid w:val="0B3A55C6"/>
    <w:rsid w:val="0B79E0E1"/>
    <w:rsid w:val="0FCB9821"/>
    <w:rsid w:val="10E62452"/>
    <w:rsid w:val="117ACDEC"/>
    <w:rsid w:val="11BA65F4"/>
    <w:rsid w:val="1330C0B7"/>
    <w:rsid w:val="14A64EAE"/>
    <w:rsid w:val="15CA31E8"/>
    <w:rsid w:val="15E409A1"/>
    <w:rsid w:val="19578340"/>
    <w:rsid w:val="1B8EDD34"/>
    <w:rsid w:val="25A6B2FF"/>
    <w:rsid w:val="32285C38"/>
    <w:rsid w:val="36267DDA"/>
    <w:rsid w:val="386F53D7"/>
    <w:rsid w:val="387B57D5"/>
    <w:rsid w:val="3A0B2438"/>
    <w:rsid w:val="3A499820"/>
    <w:rsid w:val="3BDBF2C2"/>
    <w:rsid w:val="420E4992"/>
    <w:rsid w:val="44480823"/>
    <w:rsid w:val="44FD9966"/>
    <w:rsid w:val="478DC432"/>
    <w:rsid w:val="4A5D2376"/>
    <w:rsid w:val="4B4B1ABA"/>
    <w:rsid w:val="4C210287"/>
    <w:rsid w:val="4C6D1357"/>
    <w:rsid w:val="4F9A70FF"/>
    <w:rsid w:val="504FEDA8"/>
    <w:rsid w:val="5414583B"/>
    <w:rsid w:val="581A8CC1"/>
    <w:rsid w:val="59B980E2"/>
    <w:rsid w:val="5B4AAE32"/>
    <w:rsid w:val="5CF65A82"/>
    <w:rsid w:val="5D5DD1B7"/>
    <w:rsid w:val="5FE07046"/>
    <w:rsid w:val="60957279"/>
    <w:rsid w:val="658579C4"/>
    <w:rsid w:val="69A14D4C"/>
    <w:rsid w:val="6BDC785D"/>
    <w:rsid w:val="6C05BA1A"/>
    <w:rsid w:val="6FF7AAD3"/>
    <w:rsid w:val="7091E4FF"/>
    <w:rsid w:val="7375139C"/>
    <w:rsid w:val="7429A9B4"/>
    <w:rsid w:val="74BDD19B"/>
    <w:rsid w:val="7679CD7D"/>
    <w:rsid w:val="7722C54D"/>
    <w:rsid w:val="7733D6E8"/>
    <w:rsid w:val="77F5725D"/>
    <w:rsid w:val="79280521"/>
    <w:rsid w:val="7D163B2A"/>
    <w:rsid w:val="7E5CC756"/>
    <w:rsid w:val="7E86A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0744"/>
  <w15:chartTrackingRefBased/>
  <w15:docId w15:val="{4BC769DF-E803-45CC-9DA1-20313D2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8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3F64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Pawar</dc:creator>
  <cp:keywords/>
  <dc:description/>
  <cp:lastModifiedBy>Clara Urdiales Merino</cp:lastModifiedBy>
  <cp:revision>23</cp:revision>
  <dcterms:created xsi:type="dcterms:W3CDTF">2023-10-25T10:41:00Z</dcterms:created>
  <dcterms:modified xsi:type="dcterms:W3CDTF">2023-10-25T11:52:00Z</dcterms:modified>
</cp:coreProperties>
</file>